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D079C" w:rsidP="005B7AC9" w:rsidRDefault="00FD079C" w14:paraId="4230d02" w14:textId="4230d02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</w:p>
    <w:p w:rsidRPr="00F66F1A" w:rsidR="00DD259F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FD079C" w:rsidP="00F05F9D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122303">
        <w:rPr>
          <w:rFonts w:ascii="Times New Roman" w:hAnsi="Times New Roman"/>
          <w:b w:val="false"/>
          <w:bCs/>
        </w:rPr>
        <w:t>16. lipnja</w:t>
      </w:r>
      <w:r w:rsidR="001C725E">
        <w:rPr>
          <w:rFonts w:ascii="Times New Roman" w:hAnsi="Times New Roman"/>
          <w:b w:val="false"/>
          <w:bCs/>
        </w:rPr>
        <w:t xml:space="preserve"> 2020.</w:t>
      </w:r>
      <w:r w:rsidR="00F0087B">
        <w:rPr>
          <w:rFonts w:ascii="Times New Roman" w:hAnsi="Times New Roman"/>
          <w:b w:val="false"/>
          <w:bCs/>
        </w:rPr>
        <w:t xml:space="preserve"> godine</w:t>
      </w:r>
    </w:p>
    <w:p w:rsidR="001415F3" w:rsidP="005B7AC9" w:rsidRDefault="00A24FE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5E1688" w:rsidR="005E1688">
        <w:rPr>
          <w:rFonts w:ascii="Times New Roman" w:hAnsi="Times New Roman"/>
          <w:b w:val="false"/>
        </w:rPr>
        <w:t xml:space="preserve">GUBERNACULUM društvo s ograničenom odgovornošću za trgovinu i usluge </w:t>
      </w:r>
      <w:r w:rsidR="005E1688">
        <w:rPr>
          <w:rFonts w:ascii="Times New Roman" w:hAnsi="Times New Roman"/>
          <w:b w:val="false"/>
        </w:rPr>
        <w:t>Rijeka, Fra Serafina Schoena 1</w:t>
      </w:r>
      <w:r w:rsidR="00F05F9D">
        <w:rPr>
          <w:rFonts w:ascii="Times New Roman" w:hAnsi="Times New Roman"/>
          <w:b w:val="false"/>
        </w:rPr>
        <w:t>.</w:t>
      </w:r>
    </w:p>
    <w:p w:rsidRPr="00F66F1A" w:rsidR="005E1688" w:rsidP="005B7AC9" w:rsidRDefault="005E1688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1C725E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1415F3" w:rsidRDefault="00FF26C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Alein Khan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122303">
        <w:rPr>
          <w:rFonts w:ascii="Times New Roman" w:hAnsi="Times New Roman"/>
          <w:b w:val="false"/>
        </w:rPr>
        <w:t>09</w:t>
      </w:r>
      <w:r w:rsidRPr="00F66F1A" w:rsidR="00613796">
        <w:rPr>
          <w:rFonts w:ascii="Times New Roman" w:hAnsi="Times New Roman"/>
          <w:b w:val="false"/>
        </w:rPr>
        <w:t>:</w:t>
      </w:r>
      <w:r w:rsidR="00122303">
        <w:rPr>
          <w:rFonts w:ascii="Times New Roman" w:hAnsi="Times New Roman"/>
          <w:b w:val="false"/>
        </w:rPr>
        <w:t>3</w:t>
      </w:r>
      <w:r w:rsidR="005E1688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0613AD" w:rsidR="000613AD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1C725E" w:rsidP="0076133C" w:rsidRDefault="001C725E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 xml:space="preserve">Utvrđuje se da prema Očevidniku redoslijeda osnova za plaćanje na dan </w:t>
      </w:r>
      <w:r w:rsidRPr="000613AD" w:rsidR="000613AD">
        <w:rPr>
          <w:rFonts w:ascii="Times New Roman" w:hAnsi="Times New Roman"/>
          <w:b w:val="false"/>
          <w:bCs/>
        </w:rPr>
        <w:t>16. lipnja</w:t>
      </w:r>
      <w:r w:rsidRPr="000613AD">
        <w:rPr>
          <w:rFonts w:ascii="Times New Roman" w:hAnsi="Times New Roman"/>
          <w:b w:val="false"/>
          <w:bCs/>
        </w:rPr>
        <w:t xml:space="preserve"> 2020.</w:t>
      </w:r>
      <w:r w:rsidRPr="000613AD" w:rsidR="00F0087B">
        <w:rPr>
          <w:rFonts w:ascii="Times New Roman" w:hAnsi="Times New Roman"/>
          <w:b w:val="false"/>
          <w:bCs/>
        </w:rPr>
        <w:t xml:space="preserve"> </w:t>
      </w:r>
      <w:r w:rsidR="00F0087B">
        <w:rPr>
          <w:rFonts w:ascii="Times New Roman" w:hAnsi="Times New Roman"/>
          <w:b w:val="false"/>
          <w:bCs/>
        </w:rPr>
        <w:t>godine</w:t>
      </w:r>
      <w:r w:rsidRPr="00122303">
        <w:rPr>
          <w:rFonts w:ascii="Times New Roman" w:hAnsi="Times New Roman"/>
          <w:b w:val="false"/>
          <w:bCs/>
          <w:color w:val="FF0000"/>
        </w:rPr>
        <w:t xml:space="preserve"> </w:t>
      </w:r>
      <w:r>
        <w:rPr>
          <w:rFonts w:ascii="Times New Roman" w:hAnsi="Times New Roman"/>
          <w:b w:val="false"/>
          <w:bCs/>
        </w:rPr>
        <w:t xml:space="preserve">dužnik ima evidentirane neizvršene osnove za plaćanje u razdoblju dužem od </w:t>
      </w:r>
      <w:r w:rsidR="000613AD">
        <w:rPr>
          <w:rFonts w:ascii="Times New Roman" w:hAnsi="Times New Roman"/>
          <w:b w:val="false"/>
          <w:bCs/>
        </w:rPr>
        <w:t>60</w:t>
      </w:r>
      <w:r>
        <w:rPr>
          <w:rFonts w:ascii="Times New Roman" w:hAnsi="Times New Roman"/>
          <w:b w:val="false"/>
          <w:bCs/>
        </w:rPr>
        <w:t xml:space="preserve"> dan</w:t>
      </w:r>
      <w:r w:rsidR="00C32D47">
        <w:rPr>
          <w:rFonts w:ascii="Times New Roman" w:hAnsi="Times New Roman"/>
          <w:b w:val="false"/>
          <w:bCs/>
        </w:rPr>
        <w:t>a</w:t>
      </w:r>
      <w:r>
        <w:rPr>
          <w:rFonts w:ascii="Times New Roman" w:hAnsi="Times New Roman"/>
          <w:b w:val="false"/>
          <w:bCs/>
        </w:rPr>
        <w:t xml:space="preserve"> u ukupnom iznosu od </w:t>
      </w:r>
      <w:r w:rsidR="000613AD">
        <w:rPr>
          <w:rFonts w:ascii="Times New Roman" w:hAnsi="Times New Roman"/>
          <w:b w:val="false"/>
          <w:bCs/>
        </w:rPr>
        <w:t>257.800,52</w:t>
      </w:r>
      <w:r>
        <w:rPr>
          <w:rFonts w:ascii="Times New Roman" w:hAnsi="Times New Roman"/>
          <w:b w:val="false"/>
          <w:bCs/>
        </w:rPr>
        <w:t xml:space="preserve"> kn, čime kod dužnika nije otklonjen stečajni razlog nesposobnost za plaćanje iz čl. 6. SZ-a.</w:t>
      </w:r>
    </w:p>
    <w:p w:rsidR="001C725E" w:rsidP="0076133C" w:rsidRDefault="001C725E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</w:r>
      <w:r w:rsidRPr="000613AD">
        <w:rPr>
          <w:rFonts w:ascii="Times New Roman" w:hAnsi="Times New Roman"/>
          <w:b w:val="false"/>
          <w:bCs/>
        </w:rPr>
        <w:t xml:space="preserve">Privremeni stečajni upravitelj obrazlaže i predlaže kao u svom izviješću podnesenom sudu </w:t>
      </w:r>
      <w:r w:rsidRPr="000613AD" w:rsidR="00122303">
        <w:rPr>
          <w:rFonts w:ascii="Times New Roman" w:hAnsi="Times New Roman"/>
          <w:b w:val="false"/>
          <w:bCs/>
        </w:rPr>
        <w:t>3. prosinca</w:t>
      </w:r>
      <w:r w:rsidRPr="000613AD">
        <w:rPr>
          <w:rFonts w:ascii="Times New Roman" w:hAnsi="Times New Roman"/>
          <w:b w:val="false"/>
          <w:bCs/>
        </w:rPr>
        <w:t xml:space="preserve"> 2019.</w:t>
      </w:r>
    </w:p>
    <w:p w:rsidRPr="001C725E" w:rsidR="00C32D47" w:rsidP="000613AD" w:rsidRDefault="000613AD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Utvrđuje se da je zastupnik dužnika po zakonu neposredno prije ročišta opravdao svoj izostanak zdravstvenim tegobama.</w:t>
      </w:r>
    </w:p>
    <w:p w:rsidR="000613AD" w:rsidP="001807C7" w:rsidRDefault="000613AD">
      <w:pPr>
        <w:ind w:firstLine="708"/>
        <w:jc w:val="both"/>
        <w:rPr>
          <w:rFonts w:ascii="Times New Roman" w:hAnsi="Times New Roman"/>
          <w:b w:val="false"/>
        </w:rPr>
      </w:pPr>
    </w:p>
    <w:p w:rsidRPr="008A0BE8" w:rsidR="00C32D47" w:rsidP="001807C7" w:rsidRDefault="00C32D47">
      <w:pPr>
        <w:ind w:firstLine="708"/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>Sudac donosi</w:t>
      </w:r>
    </w:p>
    <w:p w:rsidRPr="008A0BE8" w:rsidR="00C32D47" w:rsidP="001807C7" w:rsidRDefault="00C32D47">
      <w:pPr>
        <w:ind w:firstLine="708"/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r j e š e n j e </w:t>
      </w:r>
    </w:p>
    <w:p w:rsidRPr="008A0BE8" w:rsidR="00C32D47" w:rsidP="001807C7" w:rsidRDefault="00C32D47">
      <w:pPr>
        <w:ind w:firstLine="708"/>
        <w:jc w:val="center"/>
        <w:rPr>
          <w:rFonts w:ascii="Times New Roman" w:hAnsi="Times New Roman"/>
          <w:b w:val="false"/>
        </w:rPr>
      </w:pPr>
    </w:p>
    <w:p w:rsidR="000613AD" w:rsidP="0086396A" w:rsidRDefault="000613AD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Nalaže se privremenom stečajnom upravitelju </w:t>
      </w:r>
      <w:r w:rsidR="0086396A">
        <w:rPr>
          <w:rFonts w:ascii="Times New Roman" w:hAnsi="Times New Roman"/>
          <w:b w:val="false"/>
        </w:rPr>
        <w:t>da izvrši procjenu dužnikove  pokretne imovine kako bi se utvrdilo ima li dužnik imovine dovoljne za namirenje troškova stečajnog postupka.</w:t>
      </w:r>
    </w:p>
    <w:p w:rsidR="0086396A" w:rsidP="0086396A" w:rsidRDefault="0086396A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0613AD" w:rsidR="00C32D47" w:rsidP="000613AD" w:rsidRDefault="0086396A">
      <w:pPr>
        <w:pStyle w:val="Odlomakpopisa"/>
        <w:numPr>
          <w:ilvl w:val="0"/>
          <w:numId w:val="21"/>
        </w:num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Slijedom navedenog</w:t>
      </w:r>
      <w:r w:rsidRPr="000613AD" w:rsidR="00C32D47">
        <w:rPr>
          <w:rFonts w:ascii="Times New Roman" w:hAnsi="Times New Roman"/>
          <w:b w:val="false"/>
        </w:rPr>
        <w:t xml:space="preserve"> današnje ročište </w:t>
      </w:r>
      <w:r>
        <w:rPr>
          <w:rFonts w:ascii="Times New Roman" w:hAnsi="Times New Roman"/>
          <w:b w:val="false"/>
        </w:rPr>
        <w:t xml:space="preserve">se </w:t>
      </w:r>
      <w:r w:rsidRPr="000613AD" w:rsidR="00C32D47">
        <w:rPr>
          <w:rFonts w:ascii="Times New Roman" w:hAnsi="Times New Roman"/>
          <w:b w:val="false"/>
        </w:rPr>
        <w:t xml:space="preserve">odgađa, a slijedeće zakazuje za dan </w:t>
      </w:r>
    </w:p>
    <w:p w:rsidRPr="008A0BE8" w:rsidR="00C32D47" w:rsidP="001807C7" w:rsidRDefault="00C32D47">
      <w:pPr>
        <w:ind w:firstLine="708"/>
        <w:rPr>
          <w:rFonts w:ascii="Times New Roman" w:hAnsi="Times New Roman"/>
          <w:b w:val="false"/>
        </w:rPr>
      </w:pPr>
    </w:p>
    <w:p w:rsidRPr="008A0BE8" w:rsidR="00C32D47" w:rsidP="008A0BE8" w:rsidRDefault="00C55E06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23. srpnja</w:t>
      </w:r>
      <w:r w:rsidR="008A0BE8">
        <w:rPr>
          <w:rFonts w:ascii="Times New Roman" w:hAnsi="Times New Roman"/>
          <w:b w:val="false"/>
        </w:rPr>
        <w:t xml:space="preserve"> 2020.</w:t>
      </w:r>
      <w:r w:rsidR="00F0087B">
        <w:rPr>
          <w:rFonts w:ascii="Times New Roman" w:hAnsi="Times New Roman"/>
          <w:b w:val="false"/>
        </w:rPr>
        <w:t xml:space="preserve"> </w:t>
      </w:r>
      <w:r w:rsidR="00F0087B">
        <w:rPr>
          <w:rFonts w:ascii="Times New Roman" w:hAnsi="Times New Roman"/>
          <w:b w:val="false"/>
          <w:bCs/>
        </w:rPr>
        <w:t>godine</w:t>
      </w:r>
      <w:r w:rsidRPr="008A0BE8" w:rsidR="00F0087B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u 8.45</w:t>
      </w:r>
      <w:r w:rsidRPr="008A0BE8" w:rsidR="00C32D47">
        <w:rPr>
          <w:rFonts w:ascii="Times New Roman" w:hAnsi="Times New Roman"/>
          <w:b w:val="false"/>
        </w:rPr>
        <w:t xml:space="preserve"> sati</w:t>
      </w:r>
    </w:p>
    <w:p w:rsidRPr="008A0BE8" w:rsidR="00C32D47" w:rsidP="001807C7" w:rsidRDefault="00C32D47">
      <w:pPr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   kod Trgovačkog suda u Rijeci </w:t>
      </w:r>
    </w:p>
    <w:p w:rsidRPr="008A0BE8" w:rsidR="00C32D47" w:rsidP="001807C7" w:rsidRDefault="00C32D47">
      <w:pPr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>Zadarska ulica 1 i 3</w:t>
      </w:r>
    </w:p>
    <w:p w:rsidRPr="008A0BE8" w:rsidR="00C32D47" w:rsidP="001807C7" w:rsidRDefault="00C32D47">
      <w:pPr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>I. kat, sudnica broj 2</w:t>
      </w:r>
    </w:p>
    <w:p w:rsidRPr="008A0BE8" w:rsidR="00C32D47" w:rsidP="001807C7" w:rsidRDefault="00C32D47">
      <w:pPr>
        <w:rPr>
          <w:rFonts w:ascii="Times New Roman" w:hAnsi="Times New Roman"/>
          <w:b w:val="false"/>
        </w:rPr>
      </w:pPr>
    </w:p>
    <w:p w:rsidRPr="008A0BE8" w:rsidR="00C32D47" w:rsidP="0086396A" w:rsidRDefault="00C32D47">
      <w:pPr>
        <w:ind w:firstLine="708"/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lastRenderedPageBreak/>
        <w:t xml:space="preserve">što prisutni </w:t>
      </w:r>
      <w:r w:rsidR="008A0BE8">
        <w:rPr>
          <w:rFonts w:ascii="Times New Roman" w:hAnsi="Times New Roman"/>
          <w:b w:val="false"/>
        </w:rPr>
        <w:t>privremeni stečajni upravitelj</w:t>
      </w:r>
      <w:r w:rsidRPr="008A0BE8">
        <w:rPr>
          <w:rFonts w:ascii="Times New Roman" w:hAnsi="Times New Roman"/>
          <w:b w:val="false"/>
        </w:rPr>
        <w:t xml:space="preserve"> prima na znanje te se smatra uredno pozvanim</w:t>
      </w:r>
      <w:r w:rsidR="008A0BE8">
        <w:rPr>
          <w:rFonts w:ascii="Times New Roman" w:hAnsi="Times New Roman"/>
          <w:b w:val="false"/>
        </w:rPr>
        <w:t>,</w:t>
      </w:r>
      <w:r w:rsidRPr="008A0BE8">
        <w:rPr>
          <w:rFonts w:ascii="Times New Roman" w:hAnsi="Times New Roman"/>
          <w:b w:val="false"/>
        </w:rPr>
        <w:t xml:space="preserve"> a predlagatelja </w:t>
      </w:r>
      <w:r w:rsidR="0086396A">
        <w:rPr>
          <w:rFonts w:ascii="Times New Roman" w:hAnsi="Times New Roman"/>
          <w:b w:val="false"/>
        </w:rPr>
        <w:t xml:space="preserve">i </w:t>
      </w:r>
      <w:r w:rsidRPr="008A0BE8" w:rsidR="0086396A">
        <w:rPr>
          <w:rFonts w:ascii="Times New Roman" w:hAnsi="Times New Roman"/>
          <w:b w:val="false"/>
        </w:rPr>
        <w:t>zastupnik</w:t>
      </w:r>
      <w:r w:rsidR="0086396A">
        <w:rPr>
          <w:rFonts w:ascii="Times New Roman" w:hAnsi="Times New Roman"/>
          <w:b w:val="false"/>
        </w:rPr>
        <w:t>a</w:t>
      </w:r>
      <w:r w:rsidRPr="008A0BE8" w:rsidR="0086396A">
        <w:rPr>
          <w:rFonts w:ascii="Times New Roman" w:hAnsi="Times New Roman"/>
          <w:b w:val="false"/>
        </w:rPr>
        <w:t xml:space="preserve"> dužnika po zakonu</w:t>
      </w:r>
      <w:r w:rsidR="0086396A">
        <w:rPr>
          <w:rFonts w:ascii="Times New Roman" w:hAnsi="Times New Roman"/>
          <w:b w:val="false"/>
        </w:rPr>
        <w:t xml:space="preserve"> </w:t>
      </w:r>
      <w:r w:rsidRPr="008A0BE8">
        <w:rPr>
          <w:rFonts w:ascii="Times New Roman" w:hAnsi="Times New Roman"/>
          <w:b w:val="false"/>
        </w:rPr>
        <w:t>će se pozvati objavom ovog poziva na mrežnoj stranici e-Oglasne ploče suda.</w:t>
      </w:r>
    </w:p>
    <w:p w:rsidRPr="008A0BE8" w:rsidR="00FD079C" w:rsidP="00F05F9D" w:rsidRDefault="00FD079C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8A0BE8" w:rsidR="007B31B2" w:rsidP="001415F3" w:rsidRDefault="007B31B2">
      <w:pPr>
        <w:jc w:val="center"/>
        <w:rPr>
          <w:rFonts w:ascii="Times New Roman" w:hAnsi="Times New Roman"/>
          <w:b w:val="false"/>
          <w:bCs/>
        </w:rPr>
      </w:pPr>
      <w:r w:rsidRPr="008A0BE8">
        <w:rPr>
          <w:rFonts w:ascii="Times New Roman" w:hAnsi="Times New Roman"/>
          <w:b w:val="false"/>
          <w:bCs/>
        </w:rPr>
        <w:t xml:space="preserve">Dovršeno u </w:t>
      </w:r>
      <w:r w:rsidR="0086396A">
        <w:rPr>
          <w:rFonts w:ascii="Times New Roman" w:hAnsi="Times New Roman"/>
          <w:b w:val="false"/>
          <w:bCs/>
        </w:rPr>
        <w:t>09</w:t>
      </w:r>
      <w:r w:rsidRPr="008A0BE8" w:rsidR="00150A31">
        <w:rPr>
          <w:rFonts w:ascii="Times New Roman" w:hAnsi="Times New Roman"/>
          <w:b w:val="false"/>
          <w:bCs/>
        </w:rPr>
        <w:t>,</w:t>
      </w:r>
      <w:r w:rsidR="0086396A">
        <w:rPr>
          <w:rFonts w:ascii="Times New Roman" w:hAnsi="Times New Roman"/>
          <w:b w:val="false"/>
          <w:bCs/>
        </w:rPr>
        <w:t>40</w:t>
      </w:r>
      <w:r w:rsidRPr="008A0BE8">
        <w:rPr>
          <w:rFonts w:ascii="Times New Roman" w:hAnsi="Times New Roman"/>
          <w:b w:val="false"/>
          <w:bCs/>
        </w:rPr>
        <w:t xml:space="preserve"> sati</w:t>
      </w:r>
    </w:p>
    <w:p w:rsidRPr="008A0BE8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8A0BE8">
        <w:rPr>
          <w:rFonts w:ascii="Times New Roman" w:hAnsi="Times New Roman"/>
          <w:b w:val="false"/>
          <w:bCs/>
        </w:rPr>
        <w:t xml:space="preserve"> </w:t>
      </w:r>
    </w:p>
    <w:p w:rsidRPr="008A0BE8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 </w:t>
      </w: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  <w:t xml:space="preserve">                                       </w:t>
      </w:r>
      <w:r w:rsidRPr="008A0BE8" w:rsidR="00CE2525">
        <w:rPr>
          <w:rFonts w:ascii="Times New Roman" w:hAnsi="Times New Roman"/>
          <w:b w:val="false"/>
        </w:rPr>
        <w:t xml:space="preserve">          </w:t>
      </w:r>
      <w:r w:rsidRPr="008A0BE8">
        <w:rPr>
          <w:rFonts w:ascii="Times New Roman" w:hAnsi="Times New Roman"/>
          <w:b w:val="false"/>
        </w:rPr>
        <w:t>Sudac</w:t>
      </w:r>
      <w:r w:rsidRPr="008A0BE8" w:rsidR="005B7AC9">
        <w:rPr>
          <w:rFonts w:ascii="Times New Roman" w:hAnsi="Times New Roman"/>
          <w:b w:val="false"/>
        </w:rPr>
        <w:t xml:space="preserve">                 </w:t>
      </w:r>
      <w:r w:rsidRPr="008A0BE8" w:rsidR="007B32C7">
        <w:rPr>
          <w:rFonts w:ascii="Times New Roman" w:hAnsi="Times New Roman"/>
          <w:b w:val="false"/>
        </w:rPr>
        <w:t xml:space="preserve">  </w:t>
      </w:r>
      <w:r w:rsidRPr="008A0BE8" w:rsidR="00CA5F98">
        <w:rPr>
          <w:rFonts w:ascii="Times New Roman" w:hAnsi="Times New Roman"/>
          <w:b w:val="false"/>
        </w:rPr>
        <w:t xml:space="preserve"> </w:t>
      </w:r>
      <w:r w:rsidRPr="008A0BE8" w:rsidR="00CE2525">
        <w:rPr>
          <w:rFonts w:ascii="Times New Roman" w:hAnsi="Times New Roman"/>
          <w:b w:val="false"/>
        </w:rPr>
        <w:t xml:space="preserve">  </w:t>
      </w:r>
      <w:r w:rsidRPr="008A0BE8" w:rsidR="00705DC7">
        <w:rPr>
          <w:rFonts w:ascii="Times New Roman" w:hAnsi="Times New Roman"/>
          <w:b w:val="false"/>
        </w:rPr>
        <w:t xml:space="preserve">  </w:t>
      </w:r>
      <w:r w:rsidRPr="008A0BE8" w:rsidR="008A15B0">
        <w:rPr>
          <w:rFonts w:ascii="Times New Roman" w:hAnsi="Times New Roman"/>
          <w:b w:val="false"/>
        </w:rPr>
        <w:t xml:space="preserve"> </w:t>
      </w:r>
      <w:r w:rsidRPr="008A0BE8" w:rsidR="00705DC7">
        <w:rPr>
          <w:rFonts w:ascii="Times New Roman" w:hAnsi="Times New Roman"/>
          <w:b w:val="false"/>
        </w:rPr>
        <w:t>Privremeni stečajni upravitelj</w:t>
      </w:r>
    </w:p>
    <w:p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ab/>
      </w:r>
    </w:p>
    <w:p w:rsidRPr="008A0BE8" w:rsidR="00C55E06" w:rsidP="005B7AC9" w:rsidRDefault="00C55E06">
      <w:pPr>
        <w:jc w:val="both"/>
        <w:rPr>
          <w:rFonts w:ascii="Times New Roman" w:hAnsi="Times New Roman"/>
          <w:b w:val="false"/>
        </w:rPr>
      </w:pPr>
    </w:p>
    <w:p w:rsidRPr="008A0BE8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8A0BE8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  <w:t xml:space="preserve">            </w:t>
      </w:r>
      <w:r w:rsidRPr="008A0BE8" w:rsidR="00CE2525">
        <w:rPr>
          <w:rFonts w:ascii="Times New Roman" w:hAnsi="Times New Roman"/>
          <w:b w:val="false"/>
        </w:rPr>
        <w:t xml:space="preserve">           </w:t>
      </w:r>
      <w:r w:rsidRPr="008A0BE8">
        <w:rPr>
          <w:rFonts w:ascii="Times New Roman" w:hAnsi="Times New Roman"/>
          <w:b w:val="false"/>
        </w:rPr>
        <w:t xml:space="preserve">Zapisničar </w:t>
      </w:r>
      <w:r w:rsidRPr="008A0BE8">
        <w:rPr>
          <w:rFonts w:ascii="Times New Roman" w:hAnsi="Times New Roman"/>
          <w:b w:val="false"/>
        </w:rPr>
        <w:tab/>
        <w:t xml:space="preserve">         </w:t>
      </w:r>
      <w:r w:rsidRPr="008A0BE8" w:rsidR="00CA5F98">
        <w:rPr>
          <w:rFonts w:ascii="Times New Roman" w:hAnsi="Times New Roman"/>
          <w:b w:val="false"/>
        </w:rPr>
        <w:t xml:space="preserve"> </w:t>
      </w:r>
      <w:r w:rsidR="008A0BE8">
        <w:rPr>
          <w:rFonts w:ascii="Times New Roman" w:hAnsi="Times New Roman"/>
          <w:b w:val="false"/>
        </w:rPr>
        <w:t xml:space="preserve">  </w:t>
      </w:r>
    </w:p>
    <w:sectPr w:rsidRPr="008A0B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7F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A9147B">
      <w:rPr>
        <w:rFonts w:ascii="Times New Roman" w:hAnsi="Times New Roman"/>
        <w:b w:val="false"/>
      </w:rPr>
      <w:t>499</w:t>
    </w:r>
    <w:r w:rsidR="00780DC0">
      <w:rPr>
        <w:rFonts w:ascii="Times New Roman" w:hAnsi="Times New Roman"/>
        <w:b w:val="false"/>
      </w:rPr>
      <w:t>/19-</w:t>
    </w:r>
    <w:r w:rsidR="00122303">
      <w:rPr>
        <w:rFonts w:ascii="Times New Roman" w:hAnsi="Times New Roman"/>
        <w:b w:val="false"/>
      </w:rPr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878C5"/>
    <w:multiLevelType w:val="hybridMultilevel"/>
    <w:tmpl w:val="E9EEF5B8"/>
    <w:lvl w:ilvl="0" w:tplc="1EBECF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77B66"/>
    <w:multiLevelType w:val="hybridMultilevel"/>
    <w:tmpl w:val="3B1E5A92"/>
    <w:lvl w:ilvl="0" w:tplc="D102B57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8"/>
  </w:num>
  <w:num w:numId="5">
    <w:abstractNumId w:val="16"/>
  </w:num>
  <w:num w:numId="6">
    <w:abstractNumId w:val="11"/>
  </w:num>
  <w:num w:numId="7">
    <w:abstractNumId w:val="2"/>
  </w:num>
  <w:num w:numId="8">
    <w:abstractNumId w:val="12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13"/>
  </w:num>
  <w:num w:numId="20">
    <w:abstractNumId w:val="1"/>
  </w:num>
  <w:num w:numId="21">
    <w:abstractNumId w:val="9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56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3AD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085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2303"/>
    <w:rsid w:val="00126C46"/>
    <w:rsid w:val="00130398"/>
    <w:rsid w:val="00130FD2"/>
    <w:rsid w:val="00134C06"/>
    <w:rsid w:val="001413A5"/>
    <w:rsid w:val="001415F3"/>
    <w:rsid w:val="00142C67"/>
    <w:rsid w:val="00144160"/>
    <w:rsid w:val="00150A31"/>
    <w:rsid w:val="001559E3"/>
    <w:rsid w:val="00155F82"/>
    <w:rsid w:val="00165566"/>
    <w:rsid w:val="001713D4"/>
    <w:rsid w:val="00175982"/>
    <w:rsid w:val="00176AEA"/>
    <w:rsid w:val="001952BB"/>
    <w:rsid w:val="001A41D4"/>
    <w:rsid w:val="001A6028"/>
    <w:rsid w:val="001A61FA"/>
    <w:rsid w:val="001C161A"/>
    <w:rsid w:val="001C4170"/>
    <w:rsid w:val="001C4CED"/>
    <w:rsid w:val="001C52E7"/>
    <w:rsid w:val="001C5A83"/>
    <w:rsid w:val="001C725E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306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4469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14543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3D08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68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37FB"/>
    <w:rsid w:val="00685BC1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D6EF2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6E29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396A"/>
    <w:rsid w:val="0086741A"/>
    <w:rsid w:val="00873653"/>
    <w:rsid w:val="008800F5"/>
    <w:rsid w:val="008816D7"/>
    <w:rsid w:val="00887E00"/>
    <w:rsid w:val="00892183"/>
    <w:rsid w:val="00892D09"/>
    <w:rsid w:val="008955EB"/>
    <w:rsid w:val="008A08FA"/>
    <w:rsid w:val="008A0BE8"/>
    <w:rsid w:val="008A148A"/>
    <w:rsid w:val="008A15B0"/>
    <w:rsid w:val="008B15C3"/>
    <w:rsid w:val="008D1E4E"/>
    <w:rsid w:val="008D2654"/>
    <w:rsid w:val="008D3A16"/>
    <w:rsid w:val="008D3A2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07F2E"/>
    <w:rsid w:val="00913F73"/>
    <w:rsid w:val="00916180"/>
    <w:rsid w:val="009168D8"/>
    <w:rsid w:val="00930072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111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147B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FF5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205F"/>
    <w:rsid w:val="00C13952"/>
    <w:rsid w:val="00C1502B"/>
    <w:rsid w:val="00C3020F"/>
    <w:rsid w:val="00C32D47"/>
    <w:rsid w:val="00C36870"/>
    <w:rsid w:val="00C37A6B"/>
    <w:rsid w:val="00C43D1B"/>
    <w:rsid w:val="00C538A7"/>
    <w:rsid w:val="00C55E06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525"/>
    <w:rsid w:val="00CE2B92"/>
    <w:rsid w:val="00CF16F2"/>
    <w:rsid w:val="00CF34EF"/>
    <w:rsid w:val="00CF3EDA"/>
    <w:rsid w:val="00CF4130"/>
    <w:rsid w:val="00CF6028"/>
    <w:rsid w:val="00CF7387"/>
    <w:rsid w:val="00D02B97"/>
    <w:rsid w:val="00D053F2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5CF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45CF"/>
    <w:rsid w:val="00EF55C7"/>
    <w:rsid w:val="00EF6542"/>
    <w:rsid w:val="00F0087B"/>
    <w:rsid w:val="00F05F9D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079C"/>
    <w:rsid w:val="00FD24B3"/>
    <w:rsid w:val="00FD24C4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56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lipnja 2020.</izvorni_sadrzaj>
    <derivirana_varijabla naziv="DomainObject.PlaniraniZavrsetakDatum_1">16. lipnja 2020.</derivirana_varijabla>
  </DomainObject.PlaniraniZavrsetakDatum>
  <DomainObject.PlaniraniPocetakDatum>
    <izvorni_sadrzaj>16. lipnja 2020.</izvorni_sadrzaj>
    <derivirana_varijabla naziv="DomainObject.PlaniraniPocetakDatum_1">16.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2020.</izvorni_sadrzaj>
    <derivirana_varijabla naziv="DomainObject.Zapisnik.DatumKreiranja_1">16.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St-499/2019-16</izvorni_sadrzaj>
    <derivirana_varijabla naziv="DomainObject.Zapisnik.Oznaka_1">St-499/2019-16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St-499/2019</izvorni_sadrzaj>
    <derivirana_varijabla naziv="DomainObject.Predmet.OznakaBroj_1">St-499/2019</derivirana_varijabla>
  </DomainObject.Predmet.OznakaBroj>
  <DomainObject.Predmet.OznakaBrojOptuznogAkta>
    <izvorni_sadrzaj>04-06-19-4790</izvorni_sadrzaj>
    <derivirana_varijabla naziv="DomainObject.Predmet.OznakaBrojOptuznogAkta_1">04-06-19-4790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 zastupanog po punomoćniku Danko Borovina</izvorni_sadrzaj>
    <derivirana_varijabla naziv="DomainObject.Predmet.ProtustrankaFormated_1">  GUBERNACULUM d.o.o. zastupanog po punomoćniku Danko Borovina</derivirana_varijabla>
  </DomainObject.Predmet.ProtustrankaFormated>
  <DomainObject.Predmet.ProtustrankaFormatedOIB>
    <izvorni_sadrzaj>  GUBERNACULUM d.o.o., OIB 31265578531 zastupanog po punomoćniku Danko Borovina</izvorni_sadrzaj>
    <derivirana_varijabla naziv="DomainObject.Predmet.ProtustrankaFormatedOIB_1">  GUBERNACULUM d.o.o., OIB 31265578531 zastupanog po punomoćniku Danko Borovina</derivirana_varijabla>
  </DomainObject.Predmet.ProtustrankaFormatedOIB>
  <DomainObject.Predmet.ProtustrankaFormatedWithAdress>
    <izvorni_sadrzaj> GUBERNACULUM d.o.o., Fra Serafina Schoena 1, 51000 Rijeka zastupanog po punomoćniku Danko Borovina</izvorni_sadrzaj>
    <derivirana_varijabla naziv="DomainObject.Predmet.ProtustrankaFormatedWithAdress_1"> GUBERNACULUM d.o.o., Fra Serafina Schoena 1, 51000 Rijeka zastupanog po punomoćniku Danko Borovina</derivirana_varijabla>
  </DomainObject.Predmet.ProtustrankaFormatedWithAdress>
  <DomainObject.Predmet.ProtustrankaFormatedWithAdressOIB>
    <izvorni_sadrzaj> GUBERNACULUM d.o.o., OIB 31265578531, Fra Serafina Schoena 1, 51000 Rijeka zastupanog po punomoćniku Danko Borovina</izvorni_sadrzaj>
    <derivirana_varijabla naziv="DomainObject.Predmet.ProtustrankaFormatedWithAdressOIB_1"> GUBERNACULUM d.o.o., OIB 31265578531, Fra Serafina Schoena 1, 51000 Rijeka zastupanog po punomoćniku Danko Borovina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 zastupanog po punomoćniku Danko Borovina</item>
    </izvorni_sadrzaj>
    <derivirana_varijabla naziv="DomainObject.Predmet.ProtuStrankaListFormated_1">
      <item>GUBERNACULUM d.o.o. zastupanog po punomoćniku Danko Borovina</item>
    </derivirana_varijabla>
  </DomainObject.Predmet.ProtuStrankaListFormated>
  <DomainObject.Predmet.ProtuStrankaListFormatedOIB>
    <izvorni_sadrzaj>
      <item>GUBERNACULUM d.o.o., OIB 31265578531 zastupanog po punomoćniku Danko Borovina</item>
    </izvorni_sadrzaj>
    <derivirana_varijabla naziv="DomainObject.Predmet.ProtuStrankaListFormatedOIB_1">
      <item>GUBERNACULUM d.o.o., OIB 31265578531 zastupanog po punomoćniku Danko Borovina</item>
    </derivirana_varijabla>
  </DomainObject.Predmet.ProtuStrankaListFormatedOIB>
  <DomainObject.Predmet.ProtuStrankaListFormatedWithAdress>
    <izvorni_sadrzaj>
      <item>GUBERNACULUM d.o.o., Fra Serafina Schoena 1, 51000 Rijeka zastupanog po punomoćniku Danko Borovina</item>
    </izvorni_sadrzaj>
    <derivirana_varijabla naziv="DomainObject.Predmet.ProtuStrankaListFormatedWithAdress_1">
      <item>GUBERNACULUM d.o.o., Fra Serafina Schoena 1, 51000 Rijeka zastupanog po punomoćniku Danko Borovina</item>
    </derivirana_varijabla>
  </DomainObject.Predmet.ProtuStrankaListFormatedWithAdress>
  <DomainObject.Predmet.ProtuStrankaListFormatedWithAdressOIB>
    <izvorni_sadrzaj>
      <item>GUBERNACULUM d.o.o., OIB 31265578531, Fra Serafina Schoena 1, 51000 Rijeka zastupanog po punomoćniku Danko Borovina</item>
    </izvorni_sadrzaj>
    <derivirana_varijabla naziv="DomainObject.Predmet.ProtuStrankaListFormatedWithAdressOIB_1">
      <item>GUBERNACULUM d.o.o., OIB 31265578531, Fra Serafina Schoena 1, 51000 Rijeka zastupanog po punomoćniku Danko Borovina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Danko Borovina punomoćnik sudionika u postupku GUBERNACULUM d.o.o.</item>
    </izvorni_sadrzaj>
    <derivirana_varijabla naziv="DomainObject.Predmet.OstaliListFormated_1">
      <item>Danko Borovina punomoćnik sudionika u postupku GUBERNACULUM d.o.o.</item>
    </derivirana_varijabla>
  </DomainObject.Predmet.OstaliListFormated>
  <DomainObject.Predmet.OstaliListFormatedOIB>
    <izvorni_sadrzaj>
      <item>Danko Borovina, OIB 71184157409 punomoćnik sudionika u postupku GUBERNACULUM d.o.o.</item>
    </izvorni_sadrzaj>
    <derivirana_varijabla naziv="DomainObject.Predmet.OstaliListFormatedOIB_1">
      <item>Danko Borovina, OIB 71184157409 punomoćnik sudionika u postupku GUBERNACULUM d.o.o.</item>
    </derivirana_varijabla>
  </DomainObject.Predmet.OstaliListFormatedOIB>
  <DomainObject.Predmet.OstaliListFormatedWithAdress>
    <izvorni_sadrzaj>
      <item>Danko Borovina, Fra Serafina Schoena 1, 51000 Rijeka punomoćnik sudionika u postupku GUBERNACULUM d.o.o.</item>
    </izvorni_sadrzaj>
    <derivirana_varijabla naziv="DomainObject.Predmet.OstaliListFormatedWithAdress_1">
      <item>Danko Borovina, Fra Serafina Schoena 1, 51000 Rijeka punomoćnik sudionika u postupku GUBERNACULUM d.o.o.</item>
    </derivirana_varijabla>
  </DomainObject.Predmet.OstaliListFormatedWithAdress>
  <DomainObject.Predmet.OstaliListFormatedWithAdressOIB>
    <izvorni_sadrzaj>
      <item>Danko Borovina, OIB 71184157409, Fra Serafina Schoena 1, 51000 Rijeka punomoćnik sudionika u postupku GUBERNACULUM d.o.o.</item>
    </izvorni_sadrzaj>
    <derivirana_varijabla naziv="DomainObject.Predmet.OstaliListFormatedWithAdressOIB_1">
      <item>Danko Borovina, OIB 71184157409, Fra Serafina Schoena 1, 51000 Rijeka punomoćnik sudionika u postupku GUBERNACULUM d.o.o.</item>
    </derivirana_varijabla>
  </DomainObject.Predmet.OstaliListFormatedWithAdressOIB>
  <DomainObject.Predmet.OstaliListNazivFormated>
    <izvorni_sadrzaj>
      <item>Danko Borovina</item>
    </izvorni_sadrzaj>
    <derivirana_varijabla naziv="DomainObject.Predmet.OstaliListNazivFormated_1">
      <item>Danko Borovina</item>
    </derivirana_varijabla>
  </DomainObject.Predmet.OstaliListNazivFormated>
  <DomainObject.Predmet.OstaliListNazivFormatedOIB>
    <izvorni_sadrzaj>
      <item>Danko Borovina, OIB 71184157409</item>
    </izvorni_sadrzaj>
    <derivirana_varijabla naziv="DomainObject.Predmet.OstaliListNazivFormatedOIB_1">
      <item>Danko Borovina, OIB 71184157409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2020.</izvorni_sadrzaj>
    <derivirana_varijabla naziv="DomainObject.Datum_1">16. lipnja 2020.</derivirana_varijabla>
  </DomainObject.Datum>
  <DomainObject.PoslovniBrojDokumenta>
    <izvorni_sadrzaj>St-499/2019-16</izvorni_sadrzaj>
    <derivirana_varijabla naziv="DomainObject.PoslovniBrojDokumenta_1">St-499/2019-16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Danko Borovina</item>
    </izvorni_sadrzaj>
    <derivirana_varijabla naziv="DomainObject.Predmet.SudioniciListNaziv_1">
      <item>FINA  Rijeka</item>
      <item>GUBERNACULUM d.o.o.</item>
      <item>Danko Borovina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Danko Borovina, OIB 71184157409, Fra Serafina Schoena 1,51000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Danko Borovina, OIB 71184157409, Fra Serafina Schoena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71184157409</item>
    </izvorni_sadrzaj>
    <derivirana_varijabla naziv="DomainObject.Predmet.SudioniciListNazivOIB_1">
      <item>, OIB 85821130368</item>
      <item>, OIB 31265578531</item>
      <item>, OIB 71184157409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4B2A3-7C95-4FAF-93D8-7D8BD09F57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291</properties:Words>
  <properties:Characters>1583</properties:Characters>
  <properties:Lines>57</properties:Lines>
  <properties:Paragraphs>30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2020-06-03T12:54:00Z</dcterms:created>
  <dc:creator>rcerneka</dc:creator>
  <cp:lastModifiedBy>Dajana Jurković</cp:lastModifiedBy>
  <cp:lastPrinted>2019-12-18T10:21:00Z</cp:lastPrinted>
  <dcterms:modified xmlns:xsi="http://www.w3.org/2001/XMLSchema-instance" xsi:type="dcterms:W3CDTF">2020-06-16T08:58:00Z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St-499/2019-16 / Zapisnik - Ročište radi rasprave o uvjetima za otvaranje steč. post. (499-19 zapisnik prethodni 16.6.2020.docx)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